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780B6644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56788463" w:rsidR="001C741A" w:rsidRPr="00FF3837" w:rsidRDefault="00E6501C" w:rsidP="00E6501C">
      <w:pPr>
        <w:pStyle w:val="paragraph"/>
        <w:spacing w:before="0" w:before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Grade </w:t>
      </w:r>
      <w:r w:rsidR="00A83F5D">
        <w:rPr>
          <w:rFonts w:asciiTheme="minorHAnsi" w:hAnsiTheme="minorHAnsi" w:cstheme="minorHAnsi"/>
          <w:sz w:val="44"/>
          <w:szCs w:val="44"/>
        </w:rPr>
        <w:t>2</w:t>
      </w:r>
    </w:p>
    <w:p w14:paraId="52E118AB" w14:textId="21936C61" w:rsidR="00B162A1" w:rsidRPr="00FF3837" w:rsidRDefault="001C741A" w:rsidP="00E650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2025-2026</w:t>
      </w:r>
    </w:p>
    <w:p w14:paraId="1F25085C" w14:textId="0805468F" w:rsidR="001C741A" w:rsidRDefault="000F7CD7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7D979814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9D7FF" id="Rectangle 2" o:spid="_x0000_s1026" style="position:absolute;margin-left:77.9pt;margin-top:19.9pt;width:384.4pt;height:3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E22F447" w14:textId="3D47D6B9" w:rsidR="001C741A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F3837">
        <w:rPr>
          <w:rFonts w:ascii="Segoe UI" w:hAnsi="Segoe UI" w:cs="Segoe UI"/>
          <w:sz w:val="32"/>
          <w:szCs w:val="32"/>
        </w:rPr>
        <w:t>PLEASE PROVIDE and label the following items</w:t>
      </w:r>
    </w:p>
    <w:p w14:paraId="569A30F2" w14:textId="77777777" w:rsid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29D4C7D1" w14:textId="1FAEA2C8" w:rsidR="001C741A" w:rsidRDefault="00A83F5D" w:rsidP="00AA7E12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83F5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83F5D">
        <w:rPr>
          <w:rFonts w:asciiTheme="minorHAnsi" w:hAnsiTheme="minorHAnsi" w:cstheme="minorHAnsi"/>
        </w:rPr>
        <w:t>1 pair of indoor runners (non-marking soles)</w:t>
      </w:r>
    </w:p>
    <w:p w14:paraId="6AD59A2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1B9D13B" w14:textId="687889F8" w:rsidR="00FF3837" w:rsidRDefault="00AB167D" w:rsidP="00AA7E12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B167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A83F5D">
        <w:rPr>
          <w:rFonts w:asciiTheme="minorHAnsi" w:hAnsiTheme="minorHAnsi" w:cstheme="minorHAnsi"/>
        </w:rPr>
        <w:t xml:space="preserve">1 </w:t>
      </w:r>
      <w:r w:rsidR="00AA7E12">
        <w:rPr>
          <w:rFonts w:asciiTheme="minorHAnsi" w:hAnsiTheme="minorHAnsi" w:cstheme="minorHAnsi"/>
        </w:rPr>
        <w:t>b</w:t>
      </w:r>
      <w:r w:rsidR="00A83F5D">
        <w:rPr>
          <w:rFonts w:asciiTheme="minorHAnsi" w:hAnsiTheme="minorHAnsi" w:cstheme="minorHAnsi"/>
        </w:rPr>
        <w:t>a</w:t>
      </w:r>
      <w:r w:rsidR="00AA7E12">
        <w:rPr>
          <w:rFonts w:asciiTheme="minorHAnsi" w:hAnsiTheme="minorHAnsi" w:cstheme="minorHAnsi"/>
        </w:rPr>
        <w:t>ck</w:t>
      </w:r>
      <w:r w:rsidR="00A83F5D">
        <w:rPr>
          <w:rFonts w:asciiTheme="minorHAnsi" w:hAnsiTheme="minorHAnsi" w:cstheme="minorHAnsi"/>
        </w:rPr>
        <w:t>pack</w:t>
      </w:r>
    </w:p>
    <w:p w14:paraId="43D4D1B9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07137A2" w14:textId="5FC8406D" w:rsidR="00FF3837" w:rsidRDefault="00A83F5D" w:rsidP="00AA7E12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 w:rsidRPr="00FF3837">
        <w:t xml:space="preserve"> </w:t>
      </w:r>
      <w:r w:rsidRPr="00A83F5D">
        <w:t>1</w:t>
      </w:r>
      <w:r>
        <w:t xml:space="preserve"> </w:t>
      </w:r>
      <w:r w:rsidRPr="00A83F5D">
        <w:t>lunch box</w:t>
      </w:r>
    </w:p>
    <w:p w14:paraId="75898B72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DE2F2A" w14:textId="1E066ABC" w:rsidR="00FF3837" w:rsidRDefault="00A83F5D" w:rsidP="00AA7E12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83F5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83F5D">
        <w:rPr>
          <w:rFonts w:asciiTheme="minorHAnsi" w:hAnsiTheme="minorHAnsi" w:cstheme="minorHAnsi"/>
        </w:rPr>
        <w:t>1 pair of over the ear headphones (labeled and in a large Ziplock type bag)</w:t>
      </w:r>
    </w:p>
    <w:p w14:paraId="1AB0AF5F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100D14" w14:textId="7FD84115" w:rsidR="00FF3837" w:rsidRPr="001C741A" w:rsidRDefault="00FF3837" w:rsidP="00AA7E12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2 boxes of Kleenex – not labelled</w:t>
      </w:r>
    </w:p>
    <w:sectPr w:rsidR="00FF3837" w:rsidRPr="001C741A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B0145"/>
    <w:rsid w:val="00A038CE"/>
    <w:rsid w:val="00A11622"/>
    <w:rsid w:val="00A21CEA"/>
    <w:rsid w:val="00A83F5D"/>
    <w:rsid w:val="00AA7E12"/>
    <w:rsid w:val="00AB167D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6501C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2025-06-26T16:15:00Z</dcterms:created>
  <dcterms:modified xsi:type="dcterms:W3CDTF">2025-06-26T16:15:00Z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