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BA6E" w14:textId="046C3EDB" w:rsidR="00F473D0" w:rsidRDefault="00B818B8">
      <w:r>
        <w:t>PAC Meeting – October 6, 2025</w:t>
      </w:r>
    </w:p>
    <w:p w14:paraId="4C09A5B4" w14:textId="77777777" w:rsidR="00B818B8" w:rsidRDefault="00B818B8"/>
    <w:p w14:paraId="50C9CB84" w14:textId="18F749EF" w:rsidR="00B818B8" w:rsidRDefault="00B818B8">
      <w:r>
        <w:t xml:space="preserve">In attendance: Melissa, Cathy Ann, Tara, Kara B, Maria, Kara Z, Jen K. Ms Englot’s students and Ms Laggo’s students. </w:t>
      </w:r>
    </w:p>
    <w:p w14:paraId="50524CAC" w14:textId="77777777" w:rsidR="00B818B8" w:rsidRDefault="00B818B8"/>
    <w:p w14:paraId="3A7B6F3F" w14:textId="149A97A2" w:rsidR="00B818B8" w:rsidRDefault="00B818B8">
      <w:r>
        <w:t>Meeting started at 7:03pm</w:t>
      </w:r>
    </w:p>
    <w:p w14:paraId="6F0F2BB3" w14:textId="6606E3E0" w:rsidR="00B818B8" w:rsidRDefault="00B818B8">
      <w:r>
        <w:t xml:space="preserve">Ms. Laggo’s Grade 7/8 did a presentation to the PAC and parents present about some of the Indigenous Teachings and learning they are doing this past month of September to celebrate the month of Reconciliation. </w:t>
      </w:r>
    </w:p>
    <w:p w14:paraId="3E7412B1" w14:textId="4E60AE04" w:rsidR="00B818B8" w:rsidRDefault="00B818B8" w:rsidP="00B818B8">
      <w:pPr>
        <w:pStyle w:val="ListParagraph"/>
        <w:numPr>
          <w:ilvl w:val="0"/>
          <w:numId w:val="2"/>
        </w:numPr>
      </w:pPr>
      <w:r>
        <w:t>Wahkohtowin- is a Cree and Metis word which means We are all connected</w:t>
      </w:r>
    </w:p>
    <w:p w14:paraId="724B0AAB" w14:textId="26662B6A" w:rsidR="00B818B8" w:rsidRDefault="00B818B8" w:rsidP="00B818B8">
      <w:pPr>
        <w:pStyle w:val="ListParagraph"/>
        <w:numPr>
          <w:ilvl w:val="0"/>
          <w:numId w:val="2"/>
        </w:numPr>
      </w:pPr>
      <w:r>
        <w:t xml:space="preserve">They are learning about Orange Shirt Day and the importance of the 7 Sacred Teachings: Love, respect, honestly, truth, wisdom, humility and bravery. </w:t>
      </w:r>
    </w:p>
    <w:p w14:paraId="612447BE" w14:textId="423E4A5F" w:rsidR="00B818B8" w:rsidRDefault="00B818B8" w:rsidP="00B818B8">
      <w:r>
        <w:t>Ms Englot’s Grade 5/6 class did a presentation about What is the meaning behind Truth and Reconciliatio</w:t>
      </w:r>
      <w:r w:rsidR="00A708D4">
        <w:t>n</w:t>
      </w:r>
    </w:p>
    <w:p w14:paraId="5B14F87E" w14:textId="452699C6" w:rsidR="00B818B8" w:rsidRDefault="00B818B8" w:rsidP="00B818B8">
      <w:r>
        <w:t xml:space="preserve">Also they are learning about the 94 calls to action by the TRC. 12 calls are done, 14 are in the works, there is a lot more work to be done! </w:t>
      </w:r>
    </w:p>
    <w:p w14:paraId="71BFB4D6" w14:textId="438D98B0" w:rsidR="00B818B8" w:rsidRDefault="00B818B8" w:rsidP="00B818B8">
      <w:r>
        <w:t xml:space="preserve">Thank you to Ms. Laggo, Ms. Englot and the </w:t>
      </w:r>
      <w:r w:rsidR="00A708D4">
        <w:t>studen</w:t>
      </w:r>
      <w:r>
        <w:t xml:space="preserve">ts presenting to the PAC to give us </w:t>
      </w:r>
      <w:r w:rsidR="00A708D4">
        <w:t xml:space="preserve">an idea of the subjects and items our kids are learning in the classroom. </w:t>
      </w:r>
    </w:p>
    <w:p w14:paraId="608AE87C" w14:textId="79D8EE21" w:rsidR="00A708D4" w:rsidRDefault="00A708D4" w:rsidP="00B818B8">
      <w:r>
        <w:t xml:space="preserve">Ammendment to the agenda to fit in a Socktober presentation. Ammendment was approved by Tara and Kara Z. </w:t>
      </w:r>
    </w:p>
    <w:p w14:paraId="54032E5F" w14:textId="02058D46" w:rsidR="00A708D4" w:rsidRDefault="00A708D4" w:rsidP="00B818B8">
      <w:r>
        <w:t xml:space="preserve">Our school principal Cathy Ann did a presentation for the 2025/2026 school year and the school plan for the upcoming year. </w:t>
      </w:r>
    </w:p>
    <w:p w14:paraId="1DA19D31" w14:textId="5B7AA3E7" w:rsidR="00A708D4" w:rsidRDefault="00A708D4" w:rsidP="00B818B8">
      <w:r>
        <w:t xml:space="preserve">Who we are at Shamrock? 350 students. </w:t>
      </w:r>
    </w:p>
    <w:p w14:paraId="602F546A" w14:textId="2D73EFD0" w:rsidR="00A708D4" w:rsidRDefault="00A708D4" w:rsidP="00B818B8">
      <w:r>
        <w:tab/>
        <w:t xml:space="preserve">60% male and 40% female students. </w:t>
      </w:r>
    </w:p>
    <w:p w14:paraId="18EA94C5" w14:textId="3181184E" w:rsidR="00A708D4" w:rsidRDefault="00A708D4" w:rsidP="00A708D4">
      <w:pPr>
        <w:ind w:left="720"/>
      </w:pPr>
      <w:r>
        <w:t xml:space="preserve">41% classify as white ethnicity, 13% Indigenous, 11% Black, 6% South Asian, 4% East Indian, 3% South American and 2% Middle Eastern. </w:t>
      </w:r>
    </w:p>
    <w:p w14:paraId="27FE7E87" w14:textId="3C9641F9" w:rsidR="00A708D4" w:rsidRDefault="00A708D4" w:rsidP="00A708D4">
      <w:pPr>
        <w:ind w:left="720"/>
      </w:pPr>
      <w:r>
        <w:t>15% English as a Second Language</w:t>
      </w:r>
    </w:p>
    <w:p w14:paraId="6CFF463A" w14:textId="1605AD2D" w:rsidR="00A708D4" w:rsidRDefault="00A708D4" w:rsidP="00A708D4">
      <w:pPr>
        <w:ind w:left="720"/>
      </w:pPr>
      <w:r>
        <w:t xml:space="preserve">31 different languages are spoken by the kids at home. Top 3 languages are : Ukrainian, Russian and Tagalog. </w:t>
      </w:r>
    </w:p>
    <w:p w14:paraId="63E275CC" w14:textId="5A77FFF1" w:rsidR="00A708D4" w:rsidRDefault="00A708D4" w:rsidP="00A708D4">
      <w:pPr>
        <w:ind w:left="720"/>
      </w:pPr>
      <w:r>
        <w:t xml:space="preserve">17% of the students identify as complex needs, </w:t>
      </w:r>
    </w:p>
    <w:p w14:paraId="254B2EFD" w14:textId="0E9438BD" w:rsidR="00A708D4" w:rsidRDefault="00A708D4" w:rsidP="00A708D4">
      <w:pPr>
        <w:ind w:left="720"/>
      </w:pPr>
      <w:r>
        <w:lastRenderedPageBreak/>
        <w:t>Data sources: School survey (Grade 4- Grade8)</w:t>
      </w:r>
    </w:p>
    <w:p w14:paraId="38C8C88D" w14:textId="41242FD3" w:rsidR="00A708D4" w:rsidRDefault="00A708D4" w:rsidP="00A708D4">
      <w:pPr>
        <w:ind w:left="720"/>
      </w:pPr>
      <w:r w:rsidRPr="00A708D4">
        <w:t xml:space="preserve">Student voice groups (Grade 5 to </w:t>
      </w:r>
      <w:r>
        <w:t>Grade 8)</w:t>
      </w:r>
    </w:p>
    <w:p w14:paraId="7EB7EF06" w14:textId="6556EEE7" w:rsidR="00A708D4" w:rsidRDefault="00A708D4" w:rsidP="00A708D4">
      <w:pPr>
        <w:ind w:left="720"/>
      </w:pPr>
      <w:r>
        <w:t>Literacy screening data</w:t>
      </w:r>
    </w:p>
    <w:p w14:paraId="59B26A02" w14:textId="6F0B4422" w:rsidR="00A708D4" w:rsidRDefault="00A708D4" w:rsidP="00A708D4">
      <w:pPr>
        <w:ind w:left="720"/>
      </w:pPr>
      <w:r>
        <w:t xml:space="preserve">Teacher observation and Report card data. </w:t>
      </w:r>
    </w:p>
    <w:p w14:paraId="592C8521" w14:textId="5A2E99DA" w:rsidR="00A708D4" w:rsidRDefault="00C701C2" w:rsidP="00A708D4">
      <w:pPr>
        <w:ind w:left="720"/>
      </w:pPr>
      <w:r>
        <w:t xml:space="preserve">Shamrock School follows Louis Riel School Division Multi Year Strategic Plan. As a result, there are 4 areas of focus for the school. </w:t>
      </w:r>
    </w:p>
    <w:p w14:paraId="0DB2E53C" w14:textId="3E7B9092" w:rsidR="00C701C2" w:rsidRDefault="00C701C2" w:rsidP="00A708D4">
      <w:pPr>
        <w:ind w:left="720"/>
      </w:pPr>
      <w:r>
        <w:t>The first are</w:t>
      </w:r>
      <w:r w:rsidR="007C1A18">
        <w:t>a</w:t>
      </w:r>
      <w:r>
        <w:t xml:space="preserve"> of focus is </w:t>
      </w:r>
      <w:r w:rsidRPr="00C701C2">
        <w:rPr>
          <w:b/>
          <w:bCs/>
        </w:rPr>
        <w:t>Belonging.</w:t>
      </w:r>
      <w:r>
        <w:t xml:space="preserve"> </w:t>
      </w:r>
    </w:p>
    <w:p w14:paraId="1AEEA547" w14:textId="7581C015" w:rsidR="00C701C2" w:rsidRDefault="00C701C2" w:rsidP="00A708D4">
      <w:pPr>
        <w:ind w:left="720"/>
      </w:pPr>
      <w:r>
        <w:t xml:space="preserve">The Goal is to create a school culture where every student, staff member and family feels valued, respected and included by embedding </w:t>
      </w:r>
      <w:r w:rsidRPr="00C701C2">
        <w:rPr>
          <w:i/>
          <w:iCs/>
        </w:rPr>
        <w:t>Diversity, Equity and Inclusion</w:t>
      </w:r>
      <w:r>
        <w:t xml:space="preserve"> into all aspects of teaching, learning and community. </w:t>
      </w:r>
    </w:p>
    <w:p w14:paraId="5BB3D2DB" w14:textId="62377E59" w:rsidR="00C701C2" w:rsidRDefault="00C701C2" w:rsidP="00A708D4">
      <w:pPr>
        <w:ind w:left="720"/>
      </w:pPr>
      <w:r>
        <w:t xml:space="preserve">Focus 2 is </w:t>
      </w:r>
      <w:r w:rsidRPr="00C701C2">
        <w:rPr>
          <w:b/>
          <w:bCs/>
        </w:rPr>
        <w:t>Mastery.</w:t>
      </w:r>
      <w:r>
        <w:t xml:space="preserve"> </w:t>
      </w:r>
    </w:p>
    <w:p w14:paraId="6F00FFA3" w14:textId="4C56382D" w:rsidR="00C701C2" w:rsidRDefault="00C701C2" w:rsidP="00A708D4">
      <w:pPr>
        <w:ind w:left="720"/>
      </w:pPr>
      <w:r>
        <w:t>The Goal is to enhance student</w:t>
      </w:r>
      <w:r w:rsidRPr="00C701C2">
        <w:rPr>
          <w:i/>
          <w:iCs/>
        </w:rPr>
        <w:t xml:space="preserve"> literacy</w:t>
      </w:r>
      <w:r>
        <w:t xml:space="preserve"> outcomes by implementing evidence- based instructional practices, integrating literacy across the curriculum and fostering a culture that celebrates reading, writing and critical thinking. </w:t>
      </w:r>
    </w:p>
    <w:p w14:paraId="37DD9DD8" w14:textId="64568337" w:rsidR="00C701C2" w:rsidRDefault="00C701C2" w:rsidP="00A708D4">
      <w:pPr>
        <w:ind w:left="720"/>
      </w:pPr>
      <w:r>
        <w:t xml:space="preserve">Focus 3 is </w:t>
      </w:r>
      <w:r w:rsidRPr="00C701C2">
        <w:rPr>
          <w:b/>
          <w:bCs/>
        </w:rPr>
        <w:t>Independence.</w:t>
      </w:r>
      <w:r>
        <w:t xml:space="preserve"> </w:t>
      </w:r>
    </w:p>
    <w:p w14:paraId="7A1F5AB6" w14:textId="2087C8A5" w:rsidR="00C701C2" w:rsidRDefault="00C701C2" w:rsidP="00A708D4">
      <w:pPr>
        <w:ind w:left="720"/>
      </w:pPr>
      <w:r>
        <w:t xml:space="preserve">The Goal is to cultivate a learning community where staff are empowered to grow through goal-setting, leadership and innovative practices. Professional Learning. </w:t>
      </w:r>
    </w:p>
    <w:p w14:paraId="09FBDAF5" w14:textId="7C6AC489" w:rsidR="00C701C2" w:rsidRDefault="00C701C2" w:rsidP="00A708D4">
      <w:pPr>
        <w:ind w:left="720"/>
      </w:pPr>
      <w:r>
        <w:t>Focus 4 is Generosity,</w:t>
      </w:r>
    </w:p>
    <w:p w14:paraId="7D62F58C" w14:textId="5D6D488E" w:rsidR="00C701C2" w:rsidRDefault="00C701C2" w:rsidP="00A708D4">
      <w:pPr>
        <w:ind w:left="720"/>
      </w:pPr>
      <w:r>
        <w:t xml:space="preserve">The Goal is to foster a compassionate and resilient school culture by embedding </w:t>
      </w:r>
      <w:r w:rsidRPr="00C701C2">
        <w:rPr>
          <w:i/>
          <w:iCs/>
        </w:rPr>
        <w:t>trauma- informed practices</w:t>
      </w:r>
      <w:r>
        <w:t xml:space="preserve"> that prioritize empathy, ethical leadership and community engagement ensuring all students and staff feel safe and connected. </w:t>
      </w:r>
    </w:p>
    <w:p w14:paraId="5E589CEA" w14:textId="320ACA20" w:rsidR="00127B01" w:rsidRDefault="00127B01" w:rsidP="00127B01">
      <w:r>
        <w:t xml:space="preserve">Thank you Cathy Ann for the presentation and enlightening us all with what the goals and priorities are for the 2025/2026 school year. </w:t>
      </w:r>
    </w:p>
    <w:p w14:paraId="0C3EE9DF" w14:textId="2BBF3EA8" w:rsidR="00127B01" w:rsidRDefault="00127B01" w:rsidP="00127B01">
      <w:r>
        <w:t>The minutes have been approved from our last PAC meeting</w:t>
      </w:r>
      <w:r w:rsidR="007C1A18">
        <w:t xml:space="preserve"> (September 2025)</w:t>
      </w:r>
      <w:r>
        <w:t xml:space="preserve">. </w:t>
      </w:r>
    </w:p>
    <w:p w14:paraId="42B8B054" w14:textId="65CADB78" w:rsidR="00127B01" w:rsidRDefault="00127B01" w:rsidP="00127B01">
      <w:r>
        <w:t xml:space="preserve">Next item for discussion is the Hot Lunch Coordinator position- Jen K has graciously volunteered to help run the Hot Lunch program provided we are open to switching the platform from Munch a Lunch to Healthy Hunger since it’s </w:t>
      </w:r>
      <w:r w:rsidR="007C1A18">
        <w:t xml:space="preserve">a </w:t>
      </w:r>
      <w:r>
        <w:t>more user friendly and stream lined process for all to use.  Something worth mentioning is the annual fee for the Munch a Lunch platform is $300/yr.</w:t>
      </w:r>
    </w:p>
    <w:p w14:paraId="29F295AC" w14:textId="654072A7" w:rsidR="00127B01" w:rsidRDefault="00127B01" w:rsidP="00127B01">
      <w:r>
        <w:lastRenderedPageBreak/>
        <w:t>A motion was passed by all</w:t>
      </w:r>
      <w:r w:rsidR="007C1A18">
        <w:t xml:space="preserve"> in</w:t>
      </w:r>
      <w:r>
        <w:t xml:space="preserve"> attendance to try out Healthy Hunger if it means easier, faster and cheaper</w:t>
      </w:r>
      <w:r w:rsidR="007C1A18">
        <w:t xml:space="preserve"> ordering system</w:t>
      </w:r>
      <w:r>
        <w:t xml:space="preserve">.  </w:t>
      </w:r>
    </w:p>
    <w:p w14:paraId="1DF2F0E4" w14:textId="77777777" w:rsidR="00127B01" w:rsidRDefault="00127B01" w:rsidP="00127B01">
      <w:r>
        <w:t xml:space="preserve">The goal is to have 2 fun lunches per month. We will break up the fun lunch in 3 blocks. </w:t>
      </w:r>
    </w:p>
    <w:p w14:paraId="676D8E70" w14:textId="784F86CA" w:rsidR="00127B01" w:rsidRDefault="00127B01" w:rsidP="00127B01">
      <w:r>
        <w:t xml:space="preserve">Fall Block for October, November and December. </w:t>
      </w:r>
    </w:p>
    <w:p w14:paraId="0E09B9C8" w14:textId="0C377233" w:rsidR="00127B01" w:rsidRDefault="00127B01" w:rsidP="00127B01">
      <w:r>
        <w:t xml:space="preserve">Winter Block : January, February and March </w:t>
      </w:r>
    </w:p>
    <w:p w14:paraId="0C3BE624" w14:textId="57DBB395" w:rsidR="00127B01" w:rsidRDefault="00127B01" w:rsidP="00127B01">
      <w:r>
        <w:t xml:space="preserve">Spring Block: April, May and June. </w:t>
      </w:r>
    </w:p>
    <w:p w14:paraId="005D0D9D" w14:textId="63CFC13C" w:rsidR="00127B01" w:rsidRDefault="00127B01" w:rsidP="00127B01">
      <w:r>
        <w:t xml:space="preserve">We have several parents willing to volunteer to help out on </w:t>
      </w:r>
      <w:r w:rsidR="004E69A1">
        <w:t xml:space="preserve">Fun Lunch days! </w:t>
      </w:r>
    </w:p>
    <w:p w14:paraId="73682B88" w14:textId="366D1B8B" w:rsidR="004E69A1" w:rsidRDefault="004E69A1" w:rsidP="00127B01">
      <w:r>
        <w:t>Volunteer positions still open are: Vice Chair and Fundraising coordinator</w:t>
      </w:r>
    </w:p>
    <w:p w14:paraId="27ED9307" w14:textId="77777777" w:rsidR="004E69A1" w:rsidRDefault="004E69A1" w:rsidP="00127B01"/>
    <w:p w14:paraId="5CBBEB2E" w14:textId="6B013225" w:rsidR="004E69A1" w:rsidRDefault="004E69A1" w:rsidP="00127B01">
      <w:r>
        <w:t xml:space="preserve">Next topic item is the </w:t>
      </w:r>
      <w:r w:rsidRPr="004E69A1">
        <w:rPr>
          <w:b/>
          <w:bCs/>
        </w:rPr>
        <w:t>Halloween Dance</w:t>
      </w:r>
      <w:r>
        <w:t xml:space="preserve"> scheduled for October 30, 2025.</w:t>
      </w:r>
    </w:p>
    <w:p w14:paraId="050471E5" w14:textId="1BDA0A83" w:rsidR="004E69A1" w:rsidRDefault="004E69A1" w:rsidP="00127B01">
      <w:r>
        <w:t xml:space="preserve">Start time: 6:30-8pm. Costumes are optional. </w:t>
      </w:r>
    </w:p>
    <w:p w14:paraId="190E83BE" w14:textId="18DCBA21" w:rsidR="004E69A1" w:rsidRDefault="004E69A1" w:rsidP="00127B01">
      <w:r>
        <w:t xml:space="preserve">DJ has been booked, he will provide lights and all equipment. He will be arriving at 4pm.  </w:t>
      </w:r>
    </w:p>
    <w:p w14:paraId="4EDC81F5" w14:textId="5F3DDCC6" w:rsidR="004E69A1" w:rsidRDefault="004E69A1" w:rsidP="00127B01">
      <w:r>
        <w:t xml:space="preserve">We will have a canteen and cash at the door. </w:t>
      </w:r>
    </w:p>
    <w:p w14:paraId="5F0F7666" w14:textId="470C9842" w:rsidR="004E69A1" w:rsidRDefault="004E69A1" w:rsidP="00127B01"/>
    <w:p w14:paraId="4E6D320C" w14:textId="1C0D169A" w:rsidR="004E69A1" w:rsidRDefault="004E69A1" w:rsidP="00127B01">
      <w:r>
        <w:t xml:space="preserve">Other Fundraising activities scheduled are: </w:t>
      </w:r>
    </w:p>
    <w:p w14:paraId="0ADBBB01" w14:textId="5345905E" w:rsidR="004E69A1" w:rsidRDefault="004E69A1" w:rsidP="00127B01">
      <w:r>
        <w:t>Socktober- Oct 2-October 31</w:t>
      </w:r>
      <w:r w:rsidRPr="004E69A1">
        <w:rPr>
          <w:vertAlign w:val="superscript"/>
        </w:rPr>
        <w:t>st</w:t>
      </w:r>
      <w:r>
        <w:t>. Organized by the Leadership Group. Goal is to collect 1500 pairs of socks. All donations are for the Main Street Project. *NEW socks only*</w:t>
      </w:r>
    </w:p>
    <w:p w14:paraId="3CDA9A91" w14:textId="295F1771" w:rsidR="004E69A1" w:rsidRDefault="004E69A1" w:rsidP="00127B01">
      <w:r>
        <w:t xml:space="preserve">Fundscript – November and December. Selling of gift cards in time for the holidays. </w:t>
      </w:r>
    </w:p>
    <w:p w14:paraId="380FE21D" w14:textId="4B710166" w:rsidR="004E69A1" w:rsidRDefault="004E69A1" w:rsidP="00127B01">
      <w:r>
        <w:t xml:space="preserve">Glenlea- May 7 end of January fundraising. </w:t>
      </w:r>
    </w:p>
    <w:p w14:paraId="214DE415" w14:textId="3EC9168E" w:rsidR="004E69A1" w:rsidRDefault="004E69A1" w:rsidP="00127B01">
      <w:r>
        <w:t>Next PAC meetings are November 3</w:t>
      </w:r>
      <w:r w:rsidRPr="004E69A1">
        <w:rPr>
          <w:vertAlign w:val="superscript"/>
        </w:rPr>
        <w:t>rd</w:t>
      </w:r>
      <w:r>
        <w:t xml:space="preserve"> and December 1</w:t>
      </w:r>
      <w:r w:rsidRPr="004E69A1">
        <w:rPr>
          <w:vertAlign w:val="superscript"/>
        </w:rPr>
        <w:t>st</w:t>
      </w:r>
      <w:r>
        <w:t xml:space="preserve">, 2025. </w:t>
      </w:r>
    </w:p>
    <w:p w14:paraId="23008247" w14:textId="309CA44A" w:rsidR="004E69A1" w:rsidRDefault="004E69A1" w:rsidP="00127B01">
      <w:r>
        <w:t xml:space="preserve">School Movie night scheduled for January 22, 2026. </w:t>
      </w:r>
    </w:p>
    <w:p w14:paraId="038D8C4D" w14:textId="292A629F" w:rsidR="004E69A1" w:rsidRDefault="004E69A1" w:rsidP="00127B01">
      <w:r>
        <w:t xml:space="preserve">Baby sitting course – set for February. Grades 6,7,8. 12 yr old’s will receive priority. </w:t>
      </w:r>
    </w:p>
    <w:p w14:paraId="6A514263" w14:textId="36C422C9" w:rsidR="004E69A1" w:rsidRDefault="004E69A1" w:rsidP="00127B01">
      <w:r>
        <w:t>Shamrock Shake school dance- March 26, 2026.</w:t>
      </w:r>
    </w:p>
    <w:p w14:paraId="1EBDF60F" w14:textId="77777777" w:rsidR="004E69A1" w:rsidRDefault="004E69A1" w:rsidP="00127B01"/>
    <w:p w14:paraId="1625A50E" w14:textId="13F10F90" w:rsidR="004E69A1" w:rsidRDefault="004E69A1" w:rsidP="00127B01">
      <w:r>
        <w:t xml:space="preserve">The Leadership committee </w:t>
      </w:r>
      <w:r w:rsidR="00751F99">
        <w:t xml:space="preserve">did a presentation for their goal to raise $50 for supplies to build a sock train with extra money going to purchase socks to donate. The newly created Sock Train will be a marketing tool to raise funds and sock contributions. This sock train can be </w:t>
      </w:r>
      <w:r w:rsidR="00751F99">
        <w:lastRenderedPageBreak/>
        <w:t xml:space="preserve">recycled and reused to collect Christmas hampers donations, Winnipeg Harvest donations etc. </w:t>
      </w:r>
    </w:p>
    <w:p w14:paraId="6278CB56" w14:textId="2EC9BE3A" w:rsidR="00751F99" w:rsidRDefault="00751F99" w:rsidP="00127B01">
      <w:r>
        <w:t xml:space="preserve">Motion was passed </w:t>
      </w:r>
      <w:r w:rsidR="007C1A18">
        <w:t xml:space="preserve">by Tara, seconded by Kara, </w:t>
      </w:r>
      <w:r>
        <w:t xml:space="preserve">to donate $50 for the Socktober and sock train initiative. </w:t>
      </w:r>
    </w:p>
    <w:p w14:paraId="23E6E8CA" w14:textId="19F73C6B" w:rsidR="00751F99" w:rsidRDefault="00751F99" w:rsidP="00127B01">
      <w:r>
        <w:t xml:space="preserve">Meeting adjourned at 8:22pm. </w:t>
      </w:r>
    </w:p>
    <w:p w14:paraId="65DF9B62" w14:textId="77777777" w:rsidR="00751F99" w:rsidRPr="00A708D4" w:rsidRDefault="00751F99" w:rsidP="00127B01"/>
    <w:p w14:paraId="071AFDA3" w14:textId="77777777" w:rsidR="00A708D4" w:rsidRPr="00A708D4" w:rsidRDefault="00A708D4" w:rsidP="00B818B8"/>
    <w:p w14:paraId="02376B35" w14:textId="77777777" w:rsidR="00A708D4" w:rsidRPr="00A708D4" w:rsidRDefault="00A708D4" w:rsidP="00B818B8"/>
    <w:sectPr w:rsidR="00A708D4" w:rsidRPr="00A708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D0E"/>
    <w:multiLevelType w:val="hybridMultilevel"/>
    <w:tmpl w:val="F648D8BA"/>
    <w:lvl w:ilvl="0" w:tplc="2AA0B128">
      <w:start w:val="1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510948"/>
    <w:multiLevelType w:val="hybridMultilevel"/>
    <w:tmpl w:val="0F3E339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473776">
    <w:abstractNumId w:val="1"/>
  </w:num>
  <w:num w:numId="2" w16cid:durableId="208263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B8"/>
    <w:rsid w:val="00006564"/>
    <w:rsid w:val="0002622A"/>
    <w:rsid w:val="00110293"/>
    <w:rsid w:val="00127B01"/>
    <w:rsid w:val="004E69A1"/>
    <w:rsid w:val="0066467D"/>
    <w:rsid w:val="00725364"/>
    <w:rsid w:val="00751F99"/>
    <w:rsid w:val="007C1A18"/>
    <w:rsid w:val="0095156C"/>
    <w:rsid w:val="00A708D4"/>
    <w:rsid w:val="00B13F0C"/>
    <w:rsid w:val="00B818B8"/>
    <w:rsid w:val="00BD76FF"/>
    <w:rsid w:val="00C615E5"/>
    <w:rsid w:val="00C701C2"/>
    <w:rsid w:val="00CD0235"/>
    <w:rsid w:val="00D77FB1"/>
    <w:rsid w:val="00F473D0"/>
    <w:rsid w:val="00FA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DA3C"/>
  <w15:chartTrackingRefBased/>
  <w15:docId w15:val="{E14A7E49-8322-44B5-A9E9-0619445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9" ma:contentTypeDescription="Create a new document." ma:contentTypeScope="" ma:versionID="abf32d88c7d1ddfb9a3825d518de5c0d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8a32d596a50b559f6cebe8daf37f7e3f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755992-157f-4fa3-8972-53eab37b8891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b954e1-9503-45f2-8e72-23b30052ac7c" xsi:nil="true"/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5ECB22-72D1-4F35-AB42-2874027CF2FE}"/>
</file>

<file path=customXml/itemProps2.xml><?xml version="1.0" encoding="utf-8"?>
<ds:datastoreItem xmlns:ds="http://schemas.openxmlformats.org/officeDocument/2006/customXml" ds:itemID="{155F16D4-1450-4CEA-B06E-486ADDFB1981}"/>
</file>

<file path=customXml/itemProps3.xml><?xml version="1.0" encoding="utf-8"?>
<ds:datastoreItem xmlns:ds="http://schemas.openxmlformats.org/officeDocument/2006/customXml" ds:itemID="{8A05FD64-36FA-42F1-901A-D122DFA89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Nunfio, Maria</dc:creator>
  <cp:keywords/>
  <dc:description/>
  <cp:lastModifiedBy>Laura Elliott</cp:lastModifiedBy>
  <cp:revision>2</cp:revision>
  <dcterms:created xsi:type="dcterms:W3CDTF">2026-02-12T18:05:00Z</dcterms:created>
  <dcterms:modified xsi:type="dcterms:W3CDTF">2026-02-12T18:05:00Z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164912-68a2-4d1c-9f19-4fddc6fb72a9_Enabled">
    <vt:lpwstr>true</vt:lpwstr>
  </property>
  <property fmtid="{D5CDD505-2E9C-101B-9397-08002B2CF9AE}" pid="3" name="MSIP_Label_d1164912-68a2-4d1c-9f19-4fddc6fb72a9_SetDate">
    <vt:lpwstr>2025-10-09T02:15:53Z</vt:lpwstr>
  </property>
  <property fmtid="{D5CDD505-2E9C-101B-9397-08002B2CF9AE}" pid="4" name="MSIP_Label_d1164912-68a2-4d1c-9f19-4fddc6fb72a9_Method">
    <vt:lpwstr>Standard</vt:lpwstr>
  </property>
  <property fmtid="{D5CDD505-2E9C-101B-9397-08002B2CF9AE}" pid="5" name="MSIP_Label_d1164912-68a2-4d1c-9f19-4fddc6fb72a9_Name">
    <vt:lpwstr>Confidential</vt:lpwstr>
  </property>
  <property fmtid="{D5CDD505-2E9C-101B-9397-08002B2CF9AE}" pid="6" name="MSIP_Label_d1164912-68a2-4d1c-9f19-4fddc6fb72a9_SiteId">
    <vt:lpwstr>ece76e02-a02b-4c4a-906d-98a34c5ce07a</vt:lpwstr>
  </property>
  <property fmtid="{D5CDD505-2E9C-101B-9397-08002B2CF9AE}" pid="7" name="MSIP_Label_d1164912-68a2-4d1c-9f19-4fddc6fb72a9_ActionId">
    <vt:lpwstr>144d5aa2-2fb7-4483-8d93-bbdfd938acff</vt:lpwstr>
  </property>
  <property fmtid="{D5CDD505-2E9C-101B-9397-08002B2CF9AE}" pid="8" name="MSIP_Label_d1164912-68a2-4d1c-9f19-4fddc6fb72a9_ContentBits">
    <vt:lpwstr>0</vt:lpwstr>
  </property>
  <property fmtid="{D5CDD505-2E9C-101B-9397-08002B2CF9AE}" pid="9" name="MSIP_Label_d1164912-68a2-4d1c-9f19-4fddc6fb72a9_Tag">
    <vt:lpwstr>10, 3, 0, 1</vt:lpwstr>
  </property>
  <property fmtid="{D5CDD505-2E9C-101B-9397-08002B2CF9AE}" pid="10" name="ContentTypeId">
    <vt:lpwstr>0x01010030160C23CAE2F44BBEEC819483FB936D</vt:lpwstr>
  </property>
</Properties>
</file>